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11" w:rsidRDefault="00C01D11"/>
    <w:p w:rsidR="00C01D11" w:rsidRDefault="00FE0061">
      <w:pPr>
        <w:jc w:val="center"/>
        <w:rPr>
          <w:b/>
          <w:caps/>
        </w:rPr>
      </w:pPr>
      <w:r>
        <w:rPr>
          <w:b/>
          <w:caps/>
        </w:rPr>
        <w:t>EL7-</w:t>
      </w:r>
      <w:r w:rsidR="00A86398">
        <w:rPr>
          <w:b/>
          <w:caps/>
        </w:rPr>
        <w:t>4_3AST TRANSIZIONI</w:t>
      </w:r>
    </w:p>
    <w:p w:rsidR="00C01D11" w:rsidRDefault="00A86398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C01D11" w:rsidRDefault="00C01D11">
      <w:pPr>
        <w:rPr>
          <w:b/>
        </w:rP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4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C01D11" w:rsidRDefault="00C01D11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07060" cy="504825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indica una domanda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07060" cy="511810"/>
            <wp:effectExtent l="0" t="0" r="0" b="0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</w:t>
      </w:r>
      <w:proofErr w:type="spellStart"/>
      <w:r>
        <w:t>Cou</w:t>
      </w:r>
      <w:proofErr w:type="spellEnd"/>
      <w:r>
        <w:t xml:space="preserve"> New indica un codice che va incollato usando </w:t>
      </w:r>
      <w:r>
        <w:rPr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in nero indica una o più immagini o schermate da incollare (protette col tuo watermark, le tue iniziali di Nome e Cognome) 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con colori attenuati indica un'operazione che bisogna svolgere, senza rispondere a nessuna domanda (non vuol dire che non devi fare nulla - significa solo che non devi scrivere niente!).</w:t>
      </w:r>
    </w:p>
    <w:p w:rsidR="00C01D11" w:rsidRDefault="00A86398">
      <w:r>
        <w:rPr>
          <w:noProof/>
          <w:lang w:eastAsia="it-IT"/>
        </w:rPr>
        <w:drawing>
          <wp:inline distT="0" distB="0" distL="0" distR="0">
            <wp:extent cx="607060" cy="541020"/>
            <wp:effectExtent l="0" t="0" r="0" b="0"/>
            <wp:docPr id="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2">
        <w:r>
          <w:rPr>
            <w:rStyle w:val="Collegamentoipertestuale"/>
          </w:rPr>
          <w:t>http://gifrecorder.com/</w:t>
        </w:r>
      </w:hyperlink>
      <w:r>
        <w:t>)e da salvare in formato gif nella cartella dell'esercitazione.</w:t>
      </w:r>
    </w:p>
    <w:p w:rsidR="00C01D11" w:rsidRDefault="00A86398">
      <w:r>
        <w:t>recupero.</w:t>
      </w:r>
    </w:p>
    <w:p w:rsidR="00C01D11" w:rsidRDefault="00A86398">
      <w:r>
        <w:rPr>
          <w:noProof/>
          <w:lang w:eastAsia="it-IT"/>
        </w:rPr>
        <w:drawing>
          <wp:inline distT="0" distB="0" distL="0" distR="0">
            <wp:extent cx="526415" cy="511810"/>
            <wp:effectExtent l="0" t="0" r="0" b="0"/>
            <wp:docPr id="6" name="Immagine 13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3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C01D11" w:rsidRDefault="00C01D11">
      <w:pPr>
        <w:rPr>
          <w:b/>
        </w:rPr>
      </w:pPr>
    </w:p>
    <w:p w:rsidR="00C01D11" w:rsidRDefault="00A86398">
      <w:pPr>
        <w:jc w:val="center"/>
        <w:rPr>
          <w:b/>
        </w:rPr>
      </w:pPr>
      <w:r>
        <w:rPr>
          <w:b/>
        </w:rPr>
        <w:t>A) OPERAZIONI PRELIMINARI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sottocartella di ES</w:t>
      </w:r>
      <w:r w:rsidR="00FE0061">
        <w:t>7</w:t>
      </w:r>
      <w:r>
        <w:t xml:space="preserve"> con nome uguale a quello di questa esercitazione (</w:t>
      </w:r>
      <w:r w:rsidR="00FE0061">
        <w:rPr>
          <w:i/>
        </w:rPr>
        <w:t>EL7-</w:t>
      </w:r>
      <w:r>
        <w:rPr>
          <w:i/>
        </w:rPr>
        <w:t>4_3AST Transizioni</w:t>
      </w:r>
      <w:r>
        <w:t>)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A2) All'interno della sottocartella </w:t>
      </w:r>
      <w:r w:rsidR="00FE0061">
        <w:rPr>
          <w:i/>
        </w:rPr>
        <w:t>EL7-</w:t>
      </w:r>
      <w:r>
        <w:rPr>
          <w:i/>
        </w:rPr>
        <w:t>4_3AST Transizioni</w:t>
      </w:r>
      <w:r>
        <w:t xml:space="preserve"> salva questo file Word</w:t>
      </w:r>
    </w:p>
    <w:p w:rsidR="00C01D11" w:rsidRDefault="00C01D11">
      <w:pPr>
        <w:rPr>
          <w:b/>
        </w:rPr>
      </w:pPr>
    </w:p>
    <w:p w:rsidR="00C01D11" w:rsidRDefault="00A86398">
      <w:pPr>
        <w:jc w:val="center"/>
        <w:rPr>
          <w:b/>
        </w:rPr>
      </w:pPr>
      <w:r>
        <w:rPr>
          <w:b/>
        </w:rPr>
        <w:lastRenderedPageBreak/>
        <w:t>B) TRANSIZIONI</w:t>
      </w:r>
    </w:p>
    <w:p w:rsidR="00C01D11" w:rsidRDefault="00C01D11"/>
    <w:p w:rsidR="00C01D11" w:rsidRDefault="00A86398">
      <w:r>
        <w:t xml:space="preserve">Le </w:t>
      </w:r>
      <w:proofErr w:type="spellStart"/>
      <w:r>
        <w:t>pseudoclassi</w:t>
      </w:r>
      <w:proofErr w:type="spellEnd"/>
      <w:r>
        <w:t xml:space="preserve"> consentono di modificare gli stili applicati a un dato elemento in risposta a semplici azioni da parte dell'utente (tipicamente hover col mouse oppure focus in una casella di testo).</w:t>
      </w:r>
    </w:p>
    <w:p w:rsidR="00C01D11" w:rsidRDefault="00A86398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9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B1) →</w:t>
      </w:r>
      <w:r>
        <w:rPr>
          <w:i/>
        </w:rPr>
        <w:t>Trans1.html</w:t>
      </w:r>
    </w:p>
    <w:p w:rsidR="00C01D11" w:rsidRDefault="00A86398">
      <w:r>
        <w:t>Pagina contenente un DIV quadrato di dimensioni e colore a piacere. Passando col mouse sopra il DIV, il suo colore cambia (con un altro colore a piacere).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B2) Codice HTML+CSS:</w:t>
      </w:r>
    </w:p>
    <w:p w:rsidR="00C01D11" w:rsidRDefault="00C01D11"/>
    <w:p w:rsidR="00C01D11" w:rsidRDefault="00A86398">
      <w:r>
        <w:t>Adesso aggiungi agli stili del DIV il seguente codice:</w:t>
      </w:r>
    </w:p>
    <w:p w:rsidR="00C01D11" w:rsidRDefault="00C01D11"/>
    <w:p w:rsidR="00C01D11" w:rsidRDefault="00A863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transition-property</w:t>
      </w:r>
      <w:proofErr w:type="spellEnd"/>
      <w:r>
        <w:rPr>
          <w:rFonts w:ascii="Courier New" w:hAnsi="Courier New" w:cs="Courier New"/>
        </w:rPr>
        <w:t>: background-color;</w:t>
      </w:r>
    </w:p>
    <w:p w:rsidR="00C01D11" w:rsidRDefault="00A863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transition-duration</w:t>
      </w:r>
      <w:proofErr w:type="spellEnd"/>
      <w:r>
        <w:rPr>
          <w:rFonts w:ascii="Courier New" w:hAnsi="Courier New" w:cs="Courier New"/>
        </w:rPr>
        <w:t>: 1s;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Le due istruzioni precedenti devono essere aggiunte agli stili applicati all'elemento NON alla pseudoclasse (vedi figura qui sotto):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noProof/>
          <w:lang w:eastAsia="it-IT"/>
        </w:rPr>
        <w:drawing>
          <wp:inline distT="0" distB="0" distL="0" distR="0">
            <wp:extent cx="3181350" cy="2505075"/>
            <wp:effectExtent l="0" t="0" r="0" b="0"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11" w:rsidRDefault="00C01D11"/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2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B3) Prova adesso a passare col mouse sopra il DIV. Dovresti osservare che il suo colore cambia gradualmente in circa un secondo di tempo.</w:t>
      </w:r>
    </w:p>
    <w:p w:rsidR="00C01D11" w:rsidRDefault="00A86398">
      <w:r>
        <w:t xml:space="preserve">Questo è un esempio di </w:t>
      </w:r>
      <w:r>
        <w:rPr>
          <w:b/>
        </w:rPr>
        <w:t>transizione</w:t>
      </w:r>
      <w:r>
        <w:t xml:space="preserve"> usando i CSS.</w:t>
      </w:r>
    </w:p>
    <w:p w:rsidR="00C01D11" w:rsidRDefault="00A86398">
      <w:pPr>
        <w:pStyle w:val="Citazioneintensa"/>
      </w:pPr>
      <w:r>
        <w:lastRenderedPageBreak/>
        <w:t xml:space="preserve">Mediante hover, una proprietà dello stile (es. il colore di sfondo) cambia istantaneamente al passaggio del mouse. La </w:t>
      </w:r>
      <w:r>
        <w:rPr>
          <w:b/>
        </w:rPr>
        <w:t>transizione</w:t>
      </w:r>
      <w:r>
        <w:t xml:space="preserve"> consente di stabilire la durata (in quanto tempo) in cui quella proprietà deve cambiare.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FUNZIONA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Lo stile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transition-property</w:t>
      </w:r>
      <w:proofErr w:type="spellEnd"/>
      <w:r>
        <w:rPr>
          <w:rFonts w:ascii="Courier New" w:hAnsi="Courier New" w:cs="Courier New"/>
        </w:rPr>
        <w:t>: background-color;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Times New Roman"/>
        </w:rP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Times New Roman"/>
        </w:rPr>
      </w:pPr>
      <w:r>
        <w:rPr>
          <w:rFonts w:cs="Times New Roman"/>
        </w:rPr>
        <w:t xml:space="preserve">dice che la transizione riguarda la proprietà </w:t>
      </w:r>
      <w:r>
        <w:rPr>
          <w:rFonts w:ascii="Courier New" w:hAnsi="Courier New" w:cs="Courier New"/>
        </w:rPr>
        <w:t>background-color</w:t>
      </w:r>
      <w:r>
        <w:rPr>
          <w:rFonts w:cs="Times New Roman"/>
        </w:rPr>
        <w:t>. In pratica, la transizione agisce quando il colore di sfondo cambia (per effetto di un hover o di qualsiasi altra cosa).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Times New Roman"/>
        </w:rP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Times New Roman"/>
        </w:rPr>
      </w:pPr>
      <w:r>
        <w:rPr>
          <w:rFonts w:cs="Times New Roman"/>
        </w:rPr>
        <w:t>Invece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proofErr w:type="spellStart"/>
      <w:r>
        <w:rPr>
          <w:rFonts w:ascii="Courier New" w:hAnsi="Courier New" w:cs="Courier New"/>
        </w:rPr>
        <w:t>transition-duration</w:t>
      </w:r>
      <w:proofErr w:type="spellEnd"/>
      <w:r>
        <w:rPr>
          <w:rFonts w:ascii="Courier New" w:hAnsi="Courier New" w:cs="Courier New"/>
        </w:rPr>
        <w:t>: 1s;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specifica quanto deve durare la transizione (nel nostro caso 1s).</w:t>
      </w:r>
    </w:p>
    <w:p w:rsidR="00C01D11" w:rsidRDefault="00C01D11"/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3" name="Immagi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B4) Copia </w:t>
      </w:r>
      <w:r>
        <w:rPr>
          <w:i/>
        </w:rPr>
        <w:t>Trans1.html</w:t>
      </w:r>
      <w:r>
        <w:t xml:space="preserve"> in </w:t>
      </w:r>
      <w:r>
        <w:rPr>
          <w:i/>
        </w:rPr>
        <w:t>Trans2.html</w:t>
      </w:r>
      <w:r>
        <w:t>. Elimina hover e transizione sul colore di sfondo. Crea una nuova transizione che dimezzi l'altezza (height) del DIV quando ci si passa sopra col mouse. La durata della transizione dev'essere cinque secondi.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Prima devi creare una pseudoclasse </w:t>
      </w:r>
      <w:r>
        <w:rPr>
          <w:i/>
        </w:rPr>
        <w:t>hover</w:t>
      </w:r>
      <w:r>
        <w:t xml:space="preserve"> che dimezzi l'altezza del tuo DIV quando ci si passa sopra col mouse.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Devi poi aggiungere una transizione per far durare 5 secondi il cambiamento dell'altezza.</w:t>
      </w:r>
    </w:p>
    <w:p w:rsidR="00C01D11" w:rsidRDefault="00C01D11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B5) Codice HTML+CSS: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BROWSER OBSOLETI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Le versioni più recenti di tutti i principali browser (Chrome, Firefox, Safari, Opera, IE etc.) ormai supportano le transizioni secondo la definizione standard precedente.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Le vecchie versioni dei browser però potrebbero non essere compatibili con le transizioni standard (e questo vale anche per le trasformazioni e le animazioni di cui parleremo in seguito), poiché fino a qualche anno fa ogni browser aveva la propria sintassi. Per esempio è mostrato un esempio con le diverse alternative per i diversi browser: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transition-property</w:t>
      </w:r>
      <w:proofErr w:type="spellEnd"/>
      <w:r>
        <w:rPr>
          <w:rFonts w:ascii="Courier New" w:hAnsi="Courier New" w:cs="Courier New"/>
        </w:rPr>
        <w:t>: background-color; /*standard*/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transition-duration</w:t>
      </w:r>
      <w:proofErr w:type="spellEnd"/>
      <w:r>
        <w:rPr>
          <w:rFonts w:ascii="Courier New" w:hAnsi="Courier New" w:cs="Courier New"/>
        </w:rPr>
        <w:t>: 2s;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webkit-transition-property</w:t>
      </w:r>
      <w:proofErr w:type="spellEnd"/>
      <w:r>
        <w:rPr>
          <w:rFonts w:ascii="Courier New" w:hAnsi="Courier New" w:cs="Courier New"/>
        </w:rPr>
        <w:t>: background-color; /*Safari e Chrome */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webkit-transition-duration</w:t>
      </w:r>
      <w:proofErr w:type="spellEnd"/>
      <w:r>
        <w:rPr>
          <w:rFonts w:ascii="Courier New" w:hAnsi="Courier New" w:cs="Courier New"/>
        </w:rPr>
        <w:t>: 2s;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-o-</w:t>
      </w:r>
      <w:proofErr w:type="spellStart"/>
      <w:r>
        <w:rPr>
          <w:rFonts w:ascii="Courier New" w:hAnsi="Courier New" w:cs="Courier New"/>
        </w:rPr>
        <w:t>transition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property</w:t>
      </w:r>
      <w:proofErr w:type="spellEnd"/>
      <w:r>
        <w:rPr>
          <w:rFonts w:ascii="Courier New" w:hAnsi="Courier New" w:cs="Courier New"/>
        </w:rPr>
        <w:t>: background-color;      /*Opera*/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-o-</w:t>
      </w:r>
      <w:proofErr w:type="spellStart"/>
      <w:r>
        <w:rPr>
          <w:rFonts w:ascii="Courier New" w:hAnsi="Courier New" w:cs="Courier New"/>
        </w:rPr>
        <w:t>transition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duration</w:t>
      </w:r>
      <w:proofErr w:type="spellEnd"/>
      <w:r>
        <w:rPr>
          <w:rFonts w:ascii="Courier New" w:hAnsi="Courier New" w:cs="Courier New"/>
        </w:rPr>
        <w:t>: 2s;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moz-transition-property</w:t>
      </w:r>
      <w:proofErr w:type="spellEnd"/>
      <w:r>
        <w:rPr>
          <w:rFonts w:ascii="Courier New" w:hAnsi="Courier New" w:cs="Courier New"/>
        </w:rPr>
        <w:t>: background-color;    /*Firefox*/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moz-transition-duration</w:t>
      </w:r>
      <w:proofErr w:type="spellEnd"/>
      <w:r>
        <w:rPr>
          <w:rFonts w:ascii="Courier New" w:hAnsi="Courier New" w:cs="Courier New"/>
        </w:rPr>
        <w:t>: 2s;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Se si vuole che la propria pagina sia compatibile e utilizzabile correttamente con tutti i browser (compresi quelli obsoleti) occorre includere tutte le precedenti dichiarazioni nei fogli stile. Nel seguito tuttavia eviteremo questa complicazione e mi limiterò sempre a spiegare solo le regole standard, per non rendere troppo pesante e noiosa la spiegazione.</w:t>
      </w:r>
    </w:p>
    <w:p w:rsidR="00C01D11" w:rsidRDefault="00C01D11"/>
    <w:p w:rsidR="00C01D11" w:rsidRDefault="00A86398">
      <w:pPr>
        <w:jc w:val="center"/>
        <w:rPr>
          <w:b/>
        </w:rPr>
      </w:pPr>
      <w:r>
        <w:rPr>
          <w:b/>
        </w:rPr>
        <w:t>C) COMBINARE INSIEME PIU' TRANSIZIONI</w:t>
      </w:r>
    </w:p>
    <w:p w:rsidR="00C01D11" w:rsidRDefault="00C01D11"/>
    <w:p w:rsidR="00C01D11" w:rsidRDefault="00A86398">
      <w:r>
        <w:t>È possibile combinare insieme più transizioni, come per esempio in</w:t>
      </w:r>
    </w:p>
    <w:p w:rsidR="00C01D11" w:rsidRDefault="00C01D11"/>
    <w:p w:rsidR="00C01D11" w:rsidRDefault="00A86398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transition-property</w:t>
      </w:r>
      <w:proofErr w:type="spellEnd"/>
      <w:r>
        <w:rPr>
          <w:rFonts w:ascii="Courier New" w:hAnsi="Courier New" w:cs="Courier New"/>
        </w:rPr>
        <w:t xml:space="preserve">: width, </w:t>
      </w:r>
      <w:proofErr w:type="spellStart"/>
      <w:r>
        <w:rPr>
          <w:rFonts w:ascii="Courier New" w:hAnsi="Courier New" w:cs="Courier New"/>
        </w:rPr>
        <w:t>opacity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margin</w:t>
      </w:r>
      <w:proofErr w:type="spellEnd"/>
      <w:r>
        <w:rPr>
          <w:rFonts w:ascii="Courier New" w:hAnsi="Courier New" w:cs="Courier New"/>
        </w:rPr>
        <w:t>-left, border-width;</w:t>
      </w:r>
    </w:p>
    <w:p w:rsidR="00C01D11" w:rsidRDefault="00C01D11"/>
    <w:p w:rsidR="00C01D11" w:rsidRDefault="00A86398">
      <w:r>
        <w:t>In questo caso si suppone che esista una pseudoclasse hover (o focus) in cui tutte e 4 le precedenti proprietà cambiano valore.</w:t>
      </w:r>
    </w:p>
    <w:p w:rsidR="00C01D11" w:rsidRDefault="00C01D11"/>
    <w:p w:rsidR="00C01D11" w:rsidRDefault="00A86398">
      <w:r>
        <w:t>Scrivendo</w:t>
      </w:r>
    </w:p>
    <w:p w:rsidR="00C01D11" w:rsidRDefault="00A86398">
      <w:pPr>
        <w:jc w:val="center"/>
      </w:pPr>
      <w:proofErr w:type="spellStart"/>
      <w:r>
        <w:rPr>
          <w:rFonts w:ascii="Courier New" w:hAnsi="Courier New" w:cs="Courier New"/>
        </w:rPr>
        <w:t>transition-duration</w:t>
      </w:r>
      <w:proofErr w:type="spellEnd"/>
      <w:r>
        <w:rPr>
          <w:rFonts w:ascii="Courier New" w:hAnsi="Courier New" w:cs="Courier New"/>
        </w:rPr>
        <w:t>: 1s;</w:t>
      </w:r>
    </w:p>
    <w:p w:rsidR="00C01D11" w:rsidRDefault="00C01D11"/>
    <w:p w:rsidR="00C01D11" w:rsidRDefault="00A86398">
      <w:r>
        <w:t>tutte e 4 le transizioni precedenti terminano in un secondo. Tuttavia è anche possibile specificare tempi diversi per ciascuna transizione, come per esempio:</w:t>
      </w:r>
    </w:p>
    <w:p w:rsidR="00C01D11" w:rsidRDefault="00C01D11"/>
    <w:p w:rsidR="00C01D11" w:rsidRDefault="00A86398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transition-duration</w:t>
      </w:r>
      <w:proofErr w:type="spellEnd"/>
      <w:r>
        <w:rPr>
          <w:rFonts w:ascii="Courier New" w:hAnsi="Courier New" w:cs="Courier New"/>
        </w:rPr>
        <w:t>: 5s, 10s, 2s, 100ms;</w:t>
      </w:r>
    </w:p>
    <w:p w:rsidR="00C01D11" w:rsidRDefault="00C01D11"/>
    <w:p w:rsidR="00C01D11" w:rsidRDefault="00A86398">
      <w:r>
        <w:t xml:space="preserve">I 4 tempi indicati si riferiscono alle 4 proprietà nello stesso ordine indicato in </w:t>
      </w:r>
      <w:proofErr w:type="spellStart"/>
      <w:r>
        <w:rPr>
          <w:rFonts w:ascii="Courier New" w:hAnsi="Courier New" w:cs="Courier New"/>
        </w:rPr>
        <w:t>transition-property</w:t>
      </w:r>
      <w:proofErr w:type="spellEnd"/>
      <w:r>
        <w:t xml:space="preserve"> (e cioè </w:t>
      </w:r>
      <w:r>
        <w:rPr>
          <w:rFonts w:ascii="Courier New" w:hAnsi="Courier New" w:cs="Courier New"/>
        </w:rPr>
        <w:t xml:space="preserve">width, </w:t>
      </w:r>
      <w:proofErr w:type="spellStart"/>
      <w:r>
        <w:rPr>
          <w:rFonts w:ascii="Courier New" w:hAnsi="Courier New" w:cs="Courier New"/>
        </w:rPr>
        <w:t>opacity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margin</w:t>
      </w:r>
      <w:proofErr w:type="spellEnd"/>
      <w:r>
        <w:rPr>
          <w:rFonts w:ascii="Courier New" w:hAnsi="Courier New" w:cs="Courier New"/>
        </w:rPr>
        <w:t>-left, border-width</w:t>
      </w:r>
      <w:r>
        <w:t xml:space="preserve">). Nota che in questo caso la durata della transizione su </w:t>
      </w:r>
      <w:r>
        <w:rPr>
          <w:rFonts w:ascii="Courier New" w:hAnsi="Courier New" w:cs="Courier New"/>
        </w:rPr>
        <w:t>border-width</w:t>
      </w:r>
      <w:r>
        <w:t xml:space="preserve"> è espressa in millisecondi.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5" name="Immagin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C1) Copia </w:t>
      </w:r>
      <w:r>
        <w:rPr>
          <w:i/>
        </w:rPr>
        <w:t>Trans2.html</w:t>
      </w:r>
      <w:r>
        <w:t xml:space="preserve"> in </w:t>
      </w:r>
      <w:r>
        <w:rPr>
          <w:i/>
        </w:rPr>
        <w:t>Trans3.html</w:t>
      </w:r>
      <w:r>
        <w:t>. Fai in modo che al passaggio del mouse si dimezzino sia l'altezza che la larghezza del DIV (entrambi con lo stesso tempo, a tua scelta).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C2) Codice HTML+CSS:</w:t>
      </w:r>
    </w:p>
    <w:p w:rsidR="00C01D11" w:rsidRDefault="00C01D11"/>
    <w:p w:rsidR="00C01D11" w:rsidRDefault="00A86398">
      <w:r>
        <w:t>È anche possibile specificare un ritardo, dopo il quale inizia la transizione. Per esempio con</w:t>
      </w:r>
    </w:p>
    <w:p w:rsidR="00C01D11" w:rsidRDefault="00C01D11"/>
    <w:p w:rsidR="00C01D11" w:rsidRDefault="00A86398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</w:t>
      </w:r>
      <w:proofErr w:type="spellEnd"/>
      <w:r>
        <w:rPr>
          <w:rFonts w:ascii="Courier New" w:hAnsi="Courier New" w:cs="Courier New"/>
        </w:rPr>
        <w:t>-delay: 2s;</w:t>
      </w:r>
    </w:p>
    <w:p w:rsidR="00C01D11" w:rsidRDefault="00C01D11"/>
    <w:p w:rsidR="00C01D11" w:rsidRDefault="00A86398">
      <w:r>
        <w:t>indico un ritardo di due secondi (per tutte le transizioni associate con quel selettore di stile). Viceversa con:</w:t>
      </w:r>
    </w:p>
    <w:p w:rsidR="00C01D11" w:rsidRDefault="00A86398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</w:t>
      </w:r>
      <w:proofErr w:type="spellEnd"/>
      <w:r>
        <w:rPr>
          <w:rFonts w:ascii="Courier New" w:hAnsi="Courier New" w:cs="Courier New"/>
        </w:rPr>
        <w:t>-delay: 0s, 0s, 4s, 1s;</w:t>
      </w:r>
    </w:p>
    <w:p w:rsidR="00C01D11" w:rsidRDefault="00C01D11">
      <w:pPr>
        <w:jc w:val="center"/>
      </w:pPr>
    </w:p>
    <w:p w:rsidR="00C01D11" w:rsidRDefault="00A86398">
      <w:r>
        <w:t>specifico quattro tempi diversi per 4 transizioni (nota che in questo caso le prime due transizioni non hanno ritardo).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7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C3) Copia </w:t>
      </w:r>
      <w:r>
        <w:rPr>
          <w:i/>
        </w:rPr>
        <w:t>Trans3.html</w:t>
      </w:r>
      <w:r>
        <w:t xml:space="preserve"> in </w:t>
      </w:r>
      <w:r>
        <w:rPr>
          <w:i/>
        </w:rPr>
        <w:t>Trans4.html</w:t>
      </w:r>
      <w:r>
        <w:t>. Fai in modo che il DIV, al passaggio del mouse, cominci a rimpicciolirsi dopo un ritardo di 2 secondi.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C4) Codice HTML+CSS: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SHORTHAND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Come in altri casi (es. le proprietà dei bordi) è possibile specificare le diverse proprietà di una stessa transizione in forma compatta. Così per esempio invece di: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transition-property</w:t>
      </w:r>
      <w:proofErr w:type="spellEnd"/>
      <w:r>
        <w:rPr>
          <w:rFonts w:ascii="Courier New" w:hAnsi="Courier New" w:cs="Courier New"/>
        </w:rPr>
        <w:t>: width;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transition-duration</w:t>
      </w:r>
      <w:proofErr w:type="spellEnd"/>
      <w:r>
        <w:rPr>
          <w:rFonts w:ascii="Courier New" w:hAnsi="Courier New" w:cs="Courier New"/>
        </w:rPr>
        <w:t>: 2s;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transition</w:t>
      </w:r>
      <w:proofErr w:type="spellEnd"/>
      <w:r>
        <w:rPr>
          <w:rFonts w:ascii="Courier New" w:hAnsi="Courier New" w:cs="Courier New"/>
        </w:rPr>
        <w:t>-delay: 1s;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si può scrivere: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transition</w:t>
      </w:r>
      <w:proofErr w:type="spellEnd"/>
      <w:r>
        <w:rPr>
          <w:rFonts w:ascii="Courier New" w:hAnsi="Courier New" w:cs="Courier New"/>
        </w:rPr>
        <w:t>: width 2s 1s;</w:t>
      </w:r>
    </w:p>
    <w:p w:rsidR="00C01D11" w:rsidRDefault="00C01D11"/>
    <w:p w:rsidR="00C01D11" w:rsidRDefault="00A86398">
      <w:pPr>
        <w:jc w:val="center"/>
        <w:rPr>
          <w:b/>
        </w:rPr>
      </w:pPr>
      <w:r>
        <w:rPr>
          <w:b/>
        </w:rPr>
        <w:t>D) ALTRI EFFETTI CON LE TRANSIZIONI</w:t>
      </w:r>
    </w:p>
    <w:p w:rsidR="00C01D11" w:rsidRDefault="00C01D11"/>
    <w:p w:rsidR="00C01D11" w:rsidRDefault="00A86398">
      <w:r>
        <w:t>Le transizioni possono essere utilizzate per moltissimi effetti che possono abbellire la grafica di un sito (a condizione di non esagerare!). Vediamone rapidamente alcuni.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TRASFORMARE UN QUADRATO IN UN CERCHIO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Per trasformare un DIV quadrato in un DIV circolare è sufficiente usare la proprietà: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border-</w:t>
      </w:r>
      <w:proofErr w:type="spellStart"/>
      <w:r>
        <w:rPr>
          <w:rFonts w:ascii="Courier New" w:hAnsi="Courier New" w:cs="Courier New"/>
        </w:rPr>
        <w:t>radius</w:t>
      </w:r>
      <w:proofErr w:type="spellEnd"/>
      <w:r>
        <w:rPr>
          <w:rFonts w:ascii="Courier New" w:hAnsi="Courier New" w:cs="Courier New"/>
        </w:rPr>
        <w:t>: 50%;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9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D1) In </w:t>
      </w:r>
      <w:r>
        <w:rPr>
          <w:i/>
        </w:rPr>
        <w:t>Trans5.html</w:t>
      </w:r>
      <w:r>
        <w:t xml:space="preserve"> crea un DIV quadrato con colore a piacere (puoi anche copiarne uno dalle pagine precedenti) e applica una transizione su </w:t>
      </w:r>
      <w:r>
        <w:rPr>
          <w:rFonts w:ascii="Courier New" w:hAnsi="Courier New" w:cs="Courier New"/>
        </w:rPr>
        <w:t>border-</w:t>
      </w:r>
      <w:proofErr w:type="spellStart"/>
      <w:r>
        <w:rPr>
          <w:rFonts w:ascii="Courier New" w:hAnsi="Courier New" w:cs="Courier New"/>
        </w:rPr>
        <w:t>radius</w:t>
      </w:r>
      <w:proofErr w:type="spellEnd"/>
      <w:r>
        <w:t xml:space="preserve"> come spiegato sopra (devi aggiungere una pseudoclasse hover e specificare le proprietà della transizione).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D2) Codice HTML+CSS: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lastRenderedPageBreak/>
        <w:t>CAMBIARE LA TRASPARENZA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La proprietà </w:t>
      </w:r>
      <w:proofErr w:type="spellStart"/>
      <w:r>
        <w:rPr>
          <w:rFonts w:ascii="Courier New" w:hAnsi="Courier New" w:cs="Courier New"/>
        </w:rPr>
        <w:t>opacity</w:t>
      </w:r>
      <w:proofErr w:type="spellEnd"/>
      <w:r>
        <w:t xml:space="preserve"> definisce la trasparenza di un elemento. Con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opacity</w:t>
      </w:r>
      <w:proofErr w:type="spellEnd"/>
      <w:r>
        <w:rPr>
          <w:rFonts w:ascii="Courier New" w:hAnsi="Courier New" w:cs="Courier New"/>
        </w:rPr>
        <w:t>: 0;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l'elemento è completamente trasparente (e perciò risulta invisibile). Viceversa con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opacity</w:t>
      </w:r>
      <w:proofErr w:type="spellEnd"/>
      <w:r>
        <w:rPr>
          <w:rFonts w:ascii="Courier New" w:hAnsi="Courier New" w:cs="Courier New"/>
        </w:rPr>
        <w:t>: 1;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l'elemento non ha trasparenza (questo è il valore di default, se non viene specificata </w:t>
      </w:r>
      <w:r>
        <w:rPr>
          <w:rFonts w:ascii="Courier New" w:hAnsi="Courier New" w:cs="Courier New"/>
        </w:rPr>
        <w:t>l'</w:t>
      </w:r>
      <w:proofErr w:type="spellStart"/>
      <w:r>
        <w:rPr>
          <w:rFonts w:ascii="Courier New" w:hAnsi="Courier New" w:cs="Courier New"/>
        </w:rPr>
        <w:t>opacity</w:t>
      </w:r>
      <w:proofErr w:type="spellEnd"/>
      <w:r>
        <w:t xml:space="preserve">), Valori di </w:t>
      </w:r>
      <w:proofErr w:type="spellStart"/>
      <w:r>
        <w:rPr>
          <w:rFonts w:ascii="Courier New" w:hAnsi="Courier New" w:cs="Courier New"/>
        </w:rPr>
        <w:t>opacity</w:t>
      </w:r>
      <w:proofErr w:type="spellEnd"/>
      <w:r>
        <w:t xml:space="preserve"> compresi fra 0 e 1 consentono di regolare il livello di trasparenza di un elemento, per esempio</w:t>
      </w: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opacity</w:t>
      </w:r>
      <w:proofErr w:type="spellEnd"/>
      <w:r>
        <w:rPr>
          <w:rFonts w:ascii="Courier New" w:hAnsi="Courier New" w:cs="Courier New"/>
        </w:rPr>
        <w:t>: 0.3;</w:t>
      </w:r>
    </w:p>
    <w:p w:rsidR="00C01D11" w:rsidRDefault="00C01D11"/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1" name="Immagin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D3) In </w:t>
      </w:r>
      <w:r>
        <w:rPr>
          <w:i/>
        </w:rPr>
        <w:t>Trans6.html</w:t>
      </w:r>
      <w:r>
        <w:t xml:space="preserve"> crea una pagina contenente un'immagine (usa un'immagine presa su internet, non scaricare nulla). Applica all'immagine un </w:t>
      </w:r>
      <w:r>
        <w:rPr>
          <w:rFonts w:ascii="Courier New" w:hAnsi="Courier New" w:cs="Courier New"/>
        </w:rPr>
        <w:t>opacity:0</w:t>
      </w:r>
      <w:r>
        <w:t xml:space="preserve"> e poi cambia </w:t>
      </w:r>
      <w:r>
        <w:rPr>
          <w:rFonts w:ascii="Courier New" w:hAnsi="Courier New" w:cs="Courier New"/>
        </w:rPr>
        <w:t>l'</w:t>
      </w:r>
      <w:proofErr w:type="spellStart"/>
      <w:r>
        <w:rPr>
          <w:rFonts w:ascii="Courier New" w:hAnsi="Courier New" w:cs="Courier New"/>
        </w:rPr>
        <w:t>opacity</w:t>
      </w:r>
      <w:proofErr w:type="spellEnd"/>
      <w:r>
        <w:t xml:space="preserve"> fino al valore 1 in due secondi quando si passa sopra col mouse.</w:t>
      </w:r>
    </w:p>
    <w:p w:rsidR="00C01D11" w:rsidRDefault="00C01D11"/>
    <w:p w:rsidR="00C01D11" w:rsidRDefault="00A86398">
      <w:r>
        <w:t xml:space="preserve">Con </w:t>
      </w:r>
      <w:r>
        <w:rPr>
          <w:rFonts w:ascii="Courier New" w:hAnsi="Courier New" w:cs="Courier New"/>
        </w:rPr>
        <w:t>opacity:0</w:t>
      </w:r>
      <w:r>
        <w:t xml:space="preserve"> l'immagine risulta inizialmente invisibile (completamente trasparente). Per vedere comparire l'immagine, bisogna passarci sopra con il mouse.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D4) Codice HTML+CSS:</w:t>
      </w:r>
    </w:p>
    <w:p w:rsidR="00C01D11" w:rsidRDefault="00C01D11"/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AGGIUNGERE UN'OMBRA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Con la proprietà </w:t>
      </w:r>
      <w:r>
        <w:rPr>
          <w:rFonts w:ascii="Courier New" w:hAnsi="Courier New" w:cs="Courier New"/>
        </w:rPr>
        <w:t>box-</w:t>
      </w:r>
      <w:proofErr w:type="spellStart"/>
      <w:r>
        <w:rPr>
          <w:rFonts w:ascii="Courier New" w:hAnsi="Courier New" w:cs="Courier New"/>
        </w:rPr>
        <w:t>shadow</w:t>
      </w:r>
      <w:proofErr w:type="spellEnd"/>
      <w:r>
        <w:t xml:space="preserve"> è possibile aggiungere un'ombra colorata a un elemento. Per esempio: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box-</w:t>
      </w:r>
      <w:proofErr w:type="spellStart"/>
      <w:r>
        <w:rPr>
          <w:rFonts w:ascii="Courier New" w:hAnsi="Courier New" w:cs="Courier New"/>
        </w:rPr>
        <w:t>shadow</w:t>
      </w:r>
      <w:proofErr w:type="spellEnd"/>
      <w:r>
        <w:rPr>
          <w:rFonts w:ascii="Courier New" w:hAnsi="Courier New" w:cs="Courier New"/>
        </w:rPr>
        <w:t>: 10px 20px blue;</w:t>
      </w:r>
    </w:p>
    <w:p w:rsidR="00C01D11" w:rsidRDefault="00C01D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01D11" w:rsidRDefault="00A863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aggiunge un'ombra di ampiezza 10px in orizzontale e 20px in verticale di colore blu.</w:t>
      </w:r>
    </w:p>
    <w:p w:rsidR="00C01D11" w:rsidRDefault="00C01D11"/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3" name="Immagin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D5) In </w:t>
      </w:r>
      <w:r>
        <w:rPr>
          <w:i/>
        </w:rPr>
        <w:t>Trans7.html</w:t>
      </w:r>
      <w:r>
        <w:t xml:space="preserve"> crea un DIV quadrato con colore a piacere e applica una transizione su </w:t>
      </w:r>
      <w:r>
        <w:rPr>
          <w:rFonts w:ascii="Courier New" w:hAnsi="Courier New" w:cs="Courier New"/>
        </w:rPr>
        <w:t>box-</w:t>
      </w:r>
      <w:proofErr w:type="spellStart"/>
      <w:r>
        <w:rPr>
          <w:rFonts w:ascii="Courier New" w:hAnsi="Courier New" w:cs="Courier New"/>
        </w:rPr>
        <w:t>shadow</w:t>
      </w:r>
      <w:proofErr w:type="spellEnd"/>
      <w:r>
        <w:t xml:space="preserve"> come spiegato sopra (devi aggiungere una pseudoclasse hover e specificare le proprietà della transizione).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C01D1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D6) Codice HTML+CSS:</w:t>
      </w:r>
    </w:p>
    <w:p w:rsidR="00C01D11" w:rsidRDefault="00C01D11"/>
    <w:p w:rsidR="00C01D11" w:rsidRDefault="00C01D11"/>
    <w:p w:rsidR="00C01D11" w:rsidRDefault="00A86398">
      <w:pPr>
        <w:jc w:val="center"/>
        <w:rPr>
          <w:b/>
        </w:rPr>
      </w:pPr>
      <w:r>
        <w:rPr>
          <w:b/>
        </w:rPr>
        <w:lastRenderedPageBreak/>
        <w:t>E) OPERAZIONI FINALI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25" name="Immagin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3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4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E1) Controlla di aver risposto a tutte le domande e incollato tutte le schermate. Tutte le caselline dovrebbero avere un segno X, per indicare che hai risposto </w:t>
      </w:r>
      <w:r>
        <w:rPr>
          <w:noProof/>
          <w:lang w:eastAsia="it-IT"/>
        </w:rPr>
        <w:drawing>
          <wp:inline distT="0" distB="0" distL="0" distR="0">
            <wp:extent cx="358140" cy="307340"/>
            <wp:effectExtent l="0" t="0" r="0" b="0"/>
            <wp:docPr id="26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27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3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4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E2) Comprimi le immagini contenute in questo file Word (seleziona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 ridurne le dimensioni.</w:t>
      </w:r>
    </w:p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28" name="Immagin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4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E3)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5"/>
        <w:gridCol w:w="2817"/>
        <w:gridCol w:w="3216"/>
      </w:tblGrid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FE0061">
            <w:pPr>
              <w:widowControl w:val="0"/>
            </w:pPr>
            <w:r>
              <w:rPr>
                <w:i/>
              </w:rPr>
              <w:t>EL7-</w:t>
            </w:r>
            <w:r w:rsidR="00A86398">
              <w:rPr>
                <w:i/>
              </w:rPr>
              <w:t>4_3AST Transizioni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Word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Il file di questa esercitazione</w:t>
            </w: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Trans1.html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Trans2.html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Trans3.html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Trans4.html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Trans5.html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Trans6.html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  <w:tr w:rsidR="00C01D1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  <w:rPr>
                <w:i/>
              </w:rPr>
            </w:pPr>
            <w:r>
              <w:rPr>
                <w:i/>
              </w:rPr>
              <w:t>Trans7.html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A86398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11" w:rsidRDefault="00C01D11">
            <w:pPr>
              <w:widowControl w:val="0"/>
            </w:pPr>
          </w:p>
        </w:tc>
      </w:tr>
    </w:tbl>
    <w:p w:rsidR="00C01D11" w:rsidRDefault="00A86398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9" name="Immagin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E4) Chiudi tutti i file, zippa la cartella di questa esercitazione e inviala all'insegnante su Classiperlo.</w:t>
      </w:r>
    </w:p>
    <w:p w:rsidR="00C01D11" w:rsidRDefault="00C01D11"/>
    <w:p w:rsidR="00C01D11" w:rsidRDefault="00C01D11"/>
    <w:p w:rsidR="00C01D11" w:rsidRDefault="00C01D11"/>
    <w:p w:rsidR="00C01D11" w:rsidRDefault="00C01D11"/>
    <w:p w:rsidR="00C01D11" w:rsidRDefault="00C01D11">
      <w:bookmarkStart w:id="0" w:name="_GoBack"/>
      <w:bookmarkEnd w:id="0"/>
    </w:p>
    <w:sectPr w:rsidR="00C01D1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11"/>
    <w:rsid w:val="00A86398"/>
    <w:rsid w:val="00C01D1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1C1A"/>
  <w15:docId w15:val="{2B6FE7B8-7AE5-4BA8-841F-88B10DA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correggereCarattere">
    <w:name w:val="Non correggere Carattere"/>
    <w:basedOn w:val="Carpredefinitoparagrafo"/>
    <w:link w:val="Noncorreggere"/>
    <w:qFormat/>
    <w:rsid w:val="00BA08CE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unhideWhenUsed/>
    <w:rsid w:val="00374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4B"/>
    <w:rPr>
      <w:color w:val="954F72" w:themeColor="followedHyperlink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E440E"/>
    <w:rPr>
      <w:i/>
      <w:iCs/>
      <w:color w:val="5B9BD5" w:themeColor="accent1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F70A6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4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5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40.png"/><Relationship Id="rId39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40.png"/><Relationship Id="rId42" Type="http://schemas.openxmlformats.org/officeDocument/2006/relationships/image" Target="media/image9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gifrecorder.com/" TargetMode="External"/><Relationship Id="rId17" Type="http://schemas.openxmlformats.org/officeDocument/2006/relationships/image" Target="media/image40.png"/><Relationship Id="rId38" Type="http://schemas.openxmlformats.org/officeDocument/2006/relationships/image" Target="media/image40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29" Type="http://schemas.openxmlformats.org/officeDocument/2006/relationships/image" Target="media/image40.png"/><Relationship Id="rId41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32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image" Target="media/image40.png"/><Relationship Id="rId49" Type="http://schemas.openxmlformats.org/officeDocument/2006/relationships/fontTable" Target="fontTable.xml"/><Relationship Id="rId10" Type="http://schemas.openxmlformats.org/officeDocument/2006/relationships/image" Target="media/image40.png"/><Relationship Id="rId44" Type="http://schemas.openxmlformats.org/officeDocument/2006/relationships/image" Target="media/image80.png"/><Relationship Id="rId4" Type="http://schemas.openxmlformats.org/officeDocument/2006/relationships/hyperlink" Target="http://www.classiperlo.altervista.org/Materiale/Generale/Simboli.doc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35" Type="http://schemas.openxmlformats.org/officeDocument/2006/relationships/image" Target="media/image40.png"/><Relationship Id="rId48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Giancarlo Perlo</cp:lastModifiedBy>
  <cp:revision>26</cp:revision>
  <dcterms:created xsi:type="dcterms:W3CDTF">2018-02-23T07:01:00Z</dcterms:created>
  <dcterms:modified xsi:type="dcterms:W3CDTF">2023-09-13T12:47:00Z</dcterms:modified>
  <dc:language>en-US</dc:language>
</cp:coreProperties>
</file>